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8C0" w:rsidRPr="008308C0" w:rsidRDefault="008308C0" w:rsidP="008308C0">
      <w:pPr>
        <w:pStyle w:val="ParagraphStyle"/>
        <w:keepNext/>
        <w:spacing w:line="252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bookmarkStart w:id="0" w:name="_Toc369852184"/>
      <w:bookmarkEnd w:id="0"/>
      <w:r>
        <w:rPr>
          <w:rFonts w:ascii="Times New Roman" w:hAnsi="Times New Roman" w:cs="Times New Roman"/>
          <w:b/>
          <w:bCs/>
          <w:spacing w:val="45"/>
          <w:sz w:val="22"/>
          <w:szCs w:val="22"/>
          <w:lang w:val="ru-RU"/>
        </w:rPr>
        <w:t xml:space="preserve">4 класс              </w:t>
      </w:r>
      <w:proofErr w:type="gramStart"/>
      <w:r>
        <w:rPr>
          <w:rFonts w:ascii="Times New Roman" w:hAnsi="Times New Roman" w:cs="Times New Roman"/>
          <w:b/>
          <w:bCs/>
          <w:spacing w:val="45"/>
          <w:sz w:val="22"/>
          <w:szCs w:val="22"/>
          <w:lang w:val="ru-RU"/>
        </w:rPr>
        <w:t>РУССКИЙ  ЯЗЫК</w:t>
      </w:r>
      <w:proofErr w:type="gramEnd"/>
      <w:r>
        <w:rPr>
          <w:rFonts w:ascii="Times New Roman" w:hAnsi="Times New Roman" w:cs="Times New Roman"/>
          <w:b/>
          <w:bCs/>
          <w:spacing w:val="45"/>
          <w:sz w:val="22"/>
          <w:szCs w:val="22"/>
          <w:lang w:val="ru-RU"/>
        </w:rPr>
        <w:t xml:space="preserve">       </w:t>
      </w:r>
      <w:r w:rsidRPr="008308C0">
        <w:rPr>
          <w:rFonts w:ascii="Times New Roman" w:hAnsi="Times New Roman" w:cs="Times New Roman"/>
          <w:b/>
          <w:bCs/>
          <w:spacing w:val="45"/>
          <w:sz w:val="22"/>
          <w:szCs w:val="22"/>
        </w:rPr>
        <w:t xml:space="preserve">Урок </w:t>
      </w:r>
      <w:r w:rsidRPr="008308C0">
        <w:rPr>
          <w:rFonts w:ascii="Times New Roman" w:hAnsi="Times New Roman" w:cs="Times New Roman"/>
          <w:b/>
          <w:bCs/>
          <w:sz w:val="22"/>
          <w:szCs w:val="22"/>
        </w:rPr>
        <w:t>121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   06.03.2015</w:t>
      </w:r>
      <w:r w:rsidRPr="008308C0">
        <w:rPr>
          <w:rFonts w:ascii="Times New Roman" w:hAnsi="Times New Roman" w:cs="Times New Roman"/>
          <w:b/>
          <w:bCs/>
          <w:sz w:val="22"/>
          <w:szCs w:val="22"/>
        </w:rPr>
        <w:br/>
      </w:r>
      <w:r w:rsidRPr="008308C0">
        <w:rPr>
          <w:rFonts w:ascii="Times New Roman" w:hAnsi="Times New Roman" w:cs="Times New Roman"/>
          <w:b/>
          <w:bCs/>
          <w:caps/>
          <w:sz w:val="22"/>
          <w:szCs w:val="22"/>
        </w:rPr>
        <w:t>Склонение личных местоимений третьего лица</w:t>
      </w:r>
      <w:r>
        <w:rPr>
          <w:rFonts w:ascii="Times New Roman" w:hAnsi="Times New Roman" w:cs="Times New Roman"/>
          <w:b/>
          <w:bCs/>
          <w:caps/>
          <w:sz w:val="22"/>
          <w:szCs w:val="22"/>
        </w:rPr>
        <w:t>.</w:t>
      </w:r>
      <w:r>
        <w:rPr>
          <w:rFonts w:ascii="Times New Roman" w:hAnsi="Times New Roman" w:cs="Times New Roman"/>
          <w:b/>
          <w:bCs/>
          <w:caps/>
          <w:sz w:val="22"/>
          <w:szCs w:val="22"/>
          <w:lang w:val="ru-RU"/>
        </w:rPr>
        <w:t xml:space="preserve"> </w:t>
      </w:r>
      <w:r w:rsidRPr="008308C0">
        <w:rPr>
          <w:rFonts w:ascii="Times New Roman" w:hAnsi="Times New Roman" w:cs="Times New Roman"/>
          <w:b/>
          <w:bCs/>
          <w:caps/>
          <w:sz w:val="22"/>
          <w:szCs w:val="22"/>
        </w:rPr>
        <w:t>Упражнение в правописании предлогов с местоимениями</w:t>
      </w:r>
    </w:p>
    <w:tbl>
      <w:tblPr>
        <w:tblW w:w="15018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751"/>
        <w:gridCol w:w="13267"/>
      </w:tblGrid>
      <w:tr w:rsidR="008308C0" w:rsidRPr="008308C0" w:rsidTr="008308C0">
        <w:trPr>
          <w:jc w:val="center"/>
        </w:trPr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08C0" w:rsidRP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308C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Тип урока</w:t>
            </w:r>
          </w:p>
        </w:tc>
        <w:tc>
          <w:tcPr>
            <w:tcW w:w="13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08C0" w:rsidRP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308C0">
              <w:rPr>
                <w:rFonts w:ascii="Times New Roman" w:hAnsi="Times New Roman" w:cs="Times New Roman"/>
                <w:sz w:val="22"/>
                <w:szCs w:val="22"/>
              </w:rPr>
              <w:t>Освоение нового материала</w:t>
            </w:r>
          </w:p>
        </w:tc>
      </w:tr>
      <w:tr w:rsidR="008308C0" w:rsidRPr="008308C0" w:rsidTr="008308C0">
        <w:trPr>
          <w:jc w:val="center"/>
        </w:trPr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08C0" w:rsidRP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308C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Педагогические задачи</w:t>
            </w:r>
          </w:p>
        </w:tc>
        <w:tc>
          <w:tcPr>
            <w:tcW w:w="13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08C0" w:rsidRP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308C0">
              <w:rPr>
                <w:rFonts w:ascii="Times New Roman" w:hAnsi="Times New Roman" w:cs="Times New Roman"/>
                <w:sz w:val="22"/>
                <w:szCs w:val="22"/>
              </w:rPr>
              <w:t>Создать условия для ознакомления с особенностью склонения личных местоимений 3-го лица; совершенствовать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308C0">
              <w:rPr>
                <w:rFonts w:ascii="Times New Roman" w:hAnsi="Times New Roman" w:cs="Times New Roman"/>
                <w:sz w:val="22"/>
                <w:szCs w:val="22"/>
              </w:rPr>
              <w:t>умение правильно писать предлоги с местоимениями; способствовать развитию навыка определять начальную форму местоимений в косвенном падеже; учить указывать лицо, число и падеж местоимений и определять род местоимений 3-го лица; содействовать воспитанию культуры речи</w:t>
            </w:r>
          </w:p>
        </w:tc>
      </w:tr>
      <w:tr w:rsidR="008308C0" w:rsidRPr="008308C0" w:rsidTr="008308C0">
        <w:trPr>
          <w:jc w:val="center"/>
        </w:trPr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08C0" w:rsidRP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308C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Планируемые предметные результаты</w:t>
            </w:r>
          </w:p>
        </w:tc>
        <w:tc>
          <w:tcPr>
            <w:tcW w:w="13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08C0" w:rsidRP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308C0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Познакомятся</w:t>
            </w:r>
            <w:r w:rsidRPr="008308C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8308C0">
              <w:rPr>
                <w:rFonts w:ascii="Times New Roman" w:hAnsi="Times New Roman" w:cs="Times New Roman"/>
                <w:sz w:val="22"/>
                <w:szCs w:val="22"/>
              </w:rPr>
              <w:t xml:space="preserve">с особенностью склонения личных местоимений 3-го лица; </w:t>
            </w:r>
            <w:r w:rsidRPr="008308C0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</w:t>
            </w:r>
            <w:r w:rsidRPr="008308C0">
              <w:rPr>
                <w:rFonts w:ascii="Times New Roman" w:hAnsi="Times New Roman" w:cs="Times New Roman"/>
                <w:sz w:val="22"/>
                <w:szCs w:val="22"/>
              </w:rPr>
              <w:t xml:space="preserve"> правильно писать предлоги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308C0">
              <w:rPr>
                <w:rFonts w:ascii="Times New Roman" w:hAnsi="Times New Roman" w:cs="Times New Roman"/>
                <w:sz w:val="22"/>
                <w:szCs w:val="22"/>
              </w:rPr>
              <w:t xml:space="preserve">с местоимениями; определять начальную форму местоимений в косвенном падеже; указывать лицо, число и падеж местоимений; определять род местоимений 3-го лица; выполнять морфологический разбор слова; делить текст </w:t>
            </w:r>
            <w:r w:rsidRPr="008308C0">
              <w:rPr>
                <w:rFonts w:ascii="Times New Roman" w:hAnsi="Times New Roman" w:cs="Times New Roman"/>
                <w:sz w:val="22"/>
                <w:szCs w:val="22"/>
              </w:rPr>
              <w:br/>
              <w:t>на части; подбирать заголовок к тексту</w:t>
            </w:r>
          </w:p>
        </w:tc>
      </w:tr>
      <w:tr w:rsidR="008308C0" w:rsidRPr="008308C0" w:rsidTr="008308C0">
        <w:trPr>
          <w:jc w:val="center"/>
        </w:trPr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08C0" w:rsidRP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308C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Метапредметные УУД</w:t>
            </w:r>
          </w:p>
        </w:tc>
        <w:tc>
          <w:tcPr>
            <w:tcW w:w="13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08C0" w:rsidRP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308C0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 w:rsidRPr="008308C0"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предполагать, какая дополнительная информация будет нужна для изучения незнакомого материала; сопоставлять и отбирать информацию, полученную из различных источников (словари, энциклопедии, справочники, электронные диски, сеть Интернет); </w:t>
            </w:r>
            <w:r w:rsidRPr="008308C0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регулятивные:</w:t>
            </w:r>
            <w:r w:rsidRPr="008308C0">
              <w:rPr>
                <w:rFonts w:ascii="Times New Roman" w:hAnsi="Times New Roman" w:cs="Times New Roman"/>
                <w:sz w:val="22"/>
                <w:szCs w:val="22"/>
              </w:rPr>
              <w:t xml:space="preserve"> принимать и сохранять цель и учебную задачу, соответствующую этапу обучения (определенному этапу урока), с помощью учителя; понимать выделенные ориентиры действий (в заданиях учебника, справочном материале учебника – памятках) при работе с учебным материалом; </w:t>
            </w:r>
            <w:r w:rsidRPr="008308C0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 w:rsidRPr="008308C0">
              <w:rPr>
                <w:rFonts w:ascii="Times New Roman" w:hAnsi="Times New Roman" w:cs="Times New Roman"/>
                <w:sz w:val="22"/>
                <w:szCs w:val="22"/>
              </w:rPr>
              <w:t xml:space="preserve"> читать вслух и про себя тексты учебника, понимать прочитанное; уметь взглянуть на ситуацию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308C0">
              <w:rPr>
                <w:rFonts w:ascii="Times New Roman" w:hAnsi="Times New Roman" w:cs="Times New Roman"/>
                <w:sz w:val="22"/>
                <w:szCs w:val="22"/>
              </w:rPr>
              <w:t>с иной позиции и договариваться с людьми, придерживающимися другого мнения; понимать точку зрения другого</w:t>
            </w:r>
          </w:p>
        </w:tc>
      </w:tr>
      <w:tr w:rsidR="008308C0" w:rsidRPr="008308C0" w:rsidTr="008308C0">
        <w:trPr>
          <w:jc w:val="center"/>
        </w:trPr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08C0" w:rsidRP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308C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Личностные </w:t>
            </w:r>
            <w:r w:rsidRPr="008308C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результаты</w:t>
            </w:r>
          </w:p>
        </w:tc>
        <w:tc>
          <w:tcPr>
            <w:tcW w:w="13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08C0" w:rsidRP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308C0">
              <w:rPr>
                <w:rFonts w:ascii="Times New Roman" w:hAnsi="Times New Roman" w:cs="Times New Roman"/>
                <w:sz w:val="22"/>
                <w:szCs w:val="22"/>
              </w:rPr>
              <w:t>Осознавать и принимать следующие базовые ценности: «добро», «терпение», «родина», «природа», «семья», «мир», «настоящий друг», «справедливость», «народ», «национальность», «желание понимать друг друга», «желание понимать позицию другого» и т. д.; оценивать жизненные ситуации и поступки героев художественных текстов с точки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308C0">
              <w:rPr>
                <w:rFonts w:ascii="Times New Roman" w:hAnsi="Times New Roman" w:cs="Times New Roman"/>
                <w:sz w:val="22"/>
                <w:szCs w:val="22"/>
              </w:rPr>
              <w:t>зрения общечеловеческих норм, нравственных и этических ценностей, ценностей гражданина России; осознанно готовиться к урокам русского языка, выполнять задания, формулировать свои вопросы и задания для одноклассников</w:t>
            </w:r>
          </w:p>
        </w:tc>
      </w:tr>
    </w:tbl>
    <w:p w:rsidR="008308C0" w:rsidRPr="008308C0" w:rsidRDefault="008308C0" w:rsidP="008308C0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</w:rPr>
      </w:pPr>
      <w:r w:rsidRPr="008308C0">
        <w:rPr>
          <w:rFonts w:ascii="Times New Roman" w:hAnsi="Times New Roman" w:cs="Times New Roman"/>
          <w:b/>
          <w:bCs/>
          <w:spacing w:val="45"/>
        </w:rPr>
        <w:t>Организационная структура урока</w:t>
      </w:r>
    </w:p>
    <w:tbl>
      <w:tblPr>
        <w:tblW w:w="15018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735"/>
        <w:gridCol w:w="6054"/>
        <w:gridCol w:w="5528"/>
        <w:gridCol w:w="1701"/>
      </w:tblGrid>
      <w:tr w:rsidR="008308C0" w:rsidTr="008308C0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08C0" w:rsidRPr="008308C0" w:rsidRDefault="008308C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308C0">
              <w:rPr>
                <w:rFonts w:ascii="Times New Roman" w:hAnsi="Times New Roman" w:cs="Times New Roman"/>
                <w:i/>
                <w:sz w:val="20"/>
                <w:szCs w:val="20"/>
              </w:rPr>
              <w:t>Этап урока</w:t>
            </w:r>
          </w:p>
        </w:tc>
        <w:tc>
          <w:tcPr>
            <w:tcW w:w="6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08C0" w:rsidRPr="008308C0" w:rsidRDefault="008308C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308C0">
              <w:rPr>
                <w:rFonts w:ascii="Times New Roman" w:hAnsi="Times New Roman" w:cs="Times New Roman"/>
                <w:i/>
                <w:sz w:val="20"/>
                <w:szCs w:val="20"/>
              </w:rPr>
              <w:t>Содержание деятельности учителя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08C0" w:rsidRPr="008308C0" w:rsidRDefault="008308C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308C0">
              <w:rPr>
                <w:rFonts w:ascii="Times New Roman" w:hAnsi="Times New Roman" w:cs="Times New Roman"/>
                <w:i/>
                <w:sz w:val="20"/>
                <w:szCs w:val="20"/>
              </w:rPr>
              <w:t>Содержание деятельности учащегося</w:t>
            </w:r>
            <w:r w:rsidRPr="008308C0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(осуществляемые действия)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08C0" w:rsidRPr="008308C0" w:rsidRDefault="008308C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308C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Формируемые способы </w:t>
            </w:r>
            <w:r w:rsidRPr="008308C0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деятельности учащегося</w:t>
            </w:r>
          </w:p>
        </w:tc>
      </w:tr>
      <w:tr w:rsidR="008308C0" w:rsidTr="0024573D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знаний.</w:t>
            </w:r>
          </w:p>
          <w:p w:rsidR="008308C0" w:rsidRDefault="008308C0" w:rsidP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Проверка </w:t>
            </w:r>
            <w:r>
              <w:rPr>
                <w:rFonts w:ascii="Times New Roman" w:hAnsi="Times New Roman" w:cs="Times New Roman"/>
                <w:lang w:val="ru-RU"/>
              </w:rPr>
              <w:t>ДЗ</w:t>
            </w:r>
            <w:r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  <w:lang w:val="ru-RU"/>
              </w:rPr>
              <w:t>РТ</w:t>
            </w:r>
            <w:r>
              <w:rPr>
                <w:rFonts w:ascii="Times New Roman" w:hAnsi="Times New Roman" w:cs="Times New Roman"/>
              </w:rPr>
              <w:t>, задание 76).</w:t>
            </w:r>
          </w:p>
        </w:tc>
        <w:tc>
          <w:tcPr>
            <w:tcW w:w="60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Проверяет домашнее задание. Проводит беседу о проделанной работе.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личные местоимения без скобок. Объясните написание пропущенных букв.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словосочетание, образованное </w:t>
            </w:r>
            <w:r>
              <w:rPr>
                <w:rFonts w:ascii="Times New Roman" w:hAnsi="Times New Roman" w:cs="Times New Roman"/>
              </w:rPr>
              <w:br/>
              <w:t xml:space="preserve">из глагола и любого из данных местоимений </w:t>
            </w:r>
            <w:r>
              <w:rPr>
                <w:rFonts w:ascii="Times New Roman" w:hAnsi="Times New Roman" w:cs="Times New Roman"/>
              </w:rPr>
              <w:br/>
              <w:t>с предлогом.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на вопросы учителя. Рассказывают </w:t>
            </w:r>
            <w:r>
              <w:rPr>
                <w:rFonts w:ascii="Times New Roman" w:hAnsi="Times New Roman" w:cs="Times New Roman"/>
              </w:rPr>
              <w:br/>
              <w:t xml:space="preserve">о выполненной дома работе. 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задание.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 тебе, перед тобой, с нами, у меня, для меня.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словосочетание.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Спросил у меня.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Выдвигать гипотезу и обосновывать ее. Осуществлять актуализацию личного жизненного опыта. </w:t>
            </w:r>
            <w:r>
              <w:rPr>
                <w:rFonts w:ascii="Times New Roman" w:hAnsi="Times New Roman" w:cs="Times New Roman"/>
              </w:rPr>
              <w:lastRenderedPageBreak/>
              <w:t xml:space="preserve">Слушать </w:t>
            </w:r>
            <w:r>
              <w:rPr>
                <w:rFonts w:ascii="Times New Roman" w:hAnsi="Times New Roman" w:cs="Times New Roman"/>
              </w:rPr>
              <w:br/>
              <w:t>в соответствии с целевой установкой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Принимать </w:t>
            </w:r>
          </w:p>
          <w:p w:rsidR="008308C0" w:rsidRDefault="008308C0" w:rsidP="00EF087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сохранять учебную задачу. </w:t>
            </w:r>
          </w:p>
          <w:p w:rsidR="008308C0" w:rsidRDefault="008308C0" w:rsidP="00EF087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8308C0" w:rsidRDefault="008308C0" w:rsidP="00EF087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Строить </w:t>
            </w:r>
            <w:r>
              <w:rPr>
                <w:rFonts w:ascii="Times New Roman" w:hAnsi="Times New Roman" w:cs="Times New Roman"/>
              </w:rPr>
              <w:br/>
              <w:t>речевое вы-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сказывание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в устной </w:t>
            </w:r>
            <w:r>
              <w:rPr>
                <w:rFonts w:ascii="Times New Roman" w:hAnsi="Times New Roman" w:cs="Times New Roman"/>
              </w:rPr>
              <w:br/>
              <w:t>форме</w:t>
            </w:r>
          </w:p>
        </w:tc>
      </w:tr>
      <w:tr w:rsidR="008308C0" w:rsidTr="0024573D">
        <w:trPr>
          <w:jc w:val="center"/>
        </w:trPr>
        <w:tc>
          <w:tcPr>
            <w:tcW w:w="1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Минутка чистописания.</w:t>
            </w:r>
          </w:p>
        </w:tc>
        <w:tc>
          <w:tcPr>
            <w:tcW w:w="60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Проводит минутку чистописания.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буквосочетания.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– Продолжите ряд однокоренных слов.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Спишите предложение, вставляя пропущенные орфограммы. Выделите окончания имен прилагательных.</w:t>
            </w:r>
          </w:p>
        </w:tc>
        <w:tc>
          <w:tcPr>
            <w:tcW w:w="5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Выполняют чистописание.</w:t>
            </w:r>
          </w:p>
          <w:p w:rsidR="008308C0" w:rsidRDefault="008308C0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lastRenderedPageBreak/>
              <w:drawing>
                <wp:inline distT="0" distB="0" distL="0" distR="0" wp14:anchorId="69E6029B" wp14:editId="37FEE91F">
                  <wp:extent cx="3160395" cy="556260"/>
                  <wp:effectExtent l="0" t="0" r="1905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0395" cy="556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Одуванчик похож на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маленьк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49422AEB" wp14:editId="0A755F5A">
                  <wp:extent cx="212090" cy="226695"/>
                  <wp:effectExtent l="0" t="0" r="0" b="190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90" cy="22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со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л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нце.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Жёлт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53D7BB56" wp14:editId="163AC290">
                  <wp:extent cx="212090" cy="226695"/>
                  <wp:effectExtent l="0" t="0" r="0" b="190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90" cy="22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г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о</w:t>
            </w:r>
            <w:r>
              <w:rPr>
                <w:rFonts w:ascii="Times New Roman" w:hAnsi="Times New Roman" w:cs="Times New Roman"/>
                <w:i/>
                <w:iCs/>
              </w:rPr>
              <w:t>ло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в</w:t>
            </w:r>
            <w:r>
              <w:rPr>
                <w:rFonts w:ascii="Times New Roman" w:hAnsi="Times New Roman" w:cs="Times New Roman"/>
                <w:i/>
                <w:iCs/>
              </w:rPr>
              <w:t>ка цв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е</w:t>
            </w:r>
            <w:r>
              <w:rPr>
                <w:rFonts w:ascii="Times New Roman" w:hAnsi="Times New Roman" w:cs="Times New Roman"/>
                <w:i/>
                <w:iCs/>
              </w:rPr>
              <w:t>тка п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о</w:t>
            </w:r>
            <w:r>
              <w:rPr>
                <w:rFonts w:ascii="Times New Roman" w:hAnsi="Times New Roman" w:cs="Times New Roman"/>
                <w:i/>
                <w:iCs/>
              </w:rPr>
              <w:t>в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о</w:t>
            </w:r>
            <w:r>
              <w:rPr>
                <w:rFonts w:ascii="Times New Roman" w:hAnsi="Times New Roman" w:cs="Times New Roman"/>
                <w:i/>
                <w:iCs/>
              </w:rPr>
              <w:t>рачивается вслед за со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л</w:t>
            </w:r>
            <w:r>
              <w:rPr>
                <w:rFonts w:ascii="Times New Roman" w:hAnsi="Times New Roman" w:cs="Times New Roman"/>
                <w:i/>
                <w:iCs/>
              </w:rPr>
              <w:t>нцем.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308C0" w:rsidRDefault="008308C0" w:rsidP="00EF087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8C0" w:rsidTr="00EF0872">
        <w:trPr>
          <w:trHeight w:val="2028"/>
          <w:jc w:val="center"/>
        </w:trPr>
        <w:tc>
          <w:tcPr>
            <w:tcW w:w="17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Работа над словами с </w:t>
            </w:r>
            <w:proofErr w:type="spellStart"/>
            <w:r>
              <w:rPr>
                <w:rFonts w:ascii="Times New Roman" w:hAnsi="Times New Roman" w:cs="Times New Roman"/>
              </w:rPr>
              <w:t>не</w:t>
            </w:r>
            <w:r>
              <w:rPr>
                <w:rFonts w:ascii="Times New Roman" w:hAnsi="Times New Roman" w:cs="Times New Roman"/>
                <w:lang w:val="ru-RU"/>
              </w:rPr>
              <w:t>-</w:t>
            </w:r>
            <w:proofErr w:type="spellEnd"/>
            <w:r>
              <w:rPr>
                <w:rFonts w:ascii="Times New Roman" w:hAnsi="Times New Roman" w:cs="Times New Roman"/>
              </w:rPr>
              <w:t xml:space="preserve">проверяемым </w:t>
            </w:r>
            <w:r>
              <w:rPr>
                <w:rFonts w:ascii="Times New Roman" w:hAnsi="Times New Roman" w:cs="Times New Roman"/>
              </w:rPr>
              <w:br/>
              <w:t>написанием</w:t>
            </w:r>
          </w:p>
        </w:tc>
        <w:tc>
          <w:tcPr>
            <w:tcW w:w="60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над словами с непроверяемым написанием.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vertAlign w:val="superscript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Читает стихотворение Веры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Найдич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«Чудесное слово – “Победа”!»</w:t>
            </w:r>
            <w:r>
              <w:rPr>
                <w:rFonts w:ascii="Times New Roman" w:hAnsi="Times New Roman" w:cs="Times New Roman"/>
                <w:vertAlign w:val="superscript"/>
              </w:rPr>
              <w:t>*</w:t>
            </w:r>
            <w:r>
              <w:rPr>
                <w:rFonts w:ascii="Times New Roman" w:hAnsi="Times New Roman" w:cs="Times New Roman"/>
                <w:i/>
                <w:iCs/>
              </w:rPr>
              <w:t>.</w:t>
            </w:r>
            <w:r>
              <w:rPr>
                <w:rFonts w:ascii="Times New Roman" w:hAnsi="Times New Roman" w:cs="Times New Roman"/>
                <w:i/>
                <w:iCs/>
                <w:vertAlign w:val="superscript"/>
              </w:rPr>
              <w:t xml:space="preserve"> 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Запишите словарное слово в индивидуальные словарики, используя прием ассоциаций. </w:t>
            </w:r>
          </w:p>
          <w:p w:rsidR="008308C0" w:rsidRDefault="008308C0" w:rsidP="0071223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vertAlign w:val="superscript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(См. РМ, Приложение 2.)</w:t>
            </w:r>
          </w:p>
        </w:tc>
        <w:tc>
          <w:tcPr>
            <w:tcW w:w="55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словарное слово в индивидуальный словарик.</w:t>
            </w:r>
          </w:p>
          <w:p w:rsidR="008308C0" w:rsidRDefault="008308C0">
            <w:pPr>
              <w:pStyle w:val="ParagraphStyle"/>
              <w:spacing w:before="6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 wp14:anchorId="6746CC80" wp14:editId="22204190">
                  <wp:extent cx="1148486" cy="528572"/>
                  <wp:effectExtent l="0" t="0" r="0" b="508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40" cy="5319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308C0" w:rsidRDefault="008308C0" w:rsidP="00EF087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8C0" w:rsidTr="00EF0872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Сообщение темы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урока. 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целей урока</w:t>
            </w:r>
          </w:p>
        </w:tc>
        <w:tc>
          <w:tcPr>
            <w:tcW w:w="6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Задает вопросы. Комментирует ответы, предлагает сформулировать цель урока.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тему урока.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Определите цели урока, используя опорные </w:t>
            </w:r>
            <w:r>
              <w:rPr>
                <w:rFonts w:ascii="Times New Roman" w:hAnsi="Times New Roman" w:cs="Times New Roman"/>
              </w:rPr>
              <w:br/>
              <w:t>слова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Обсуждают тему урока. Отвечают на вопросы, формулируют цель урока. Под руководством </w:t>
            </w:r>
            <w:r>
              <w:rPr>
                <w:rFonts w:ascii="Times New Roman" w:hAnsi="Times New Roman" w:cs="Times New Roman"/>
              </w:rPr>
              <w:br/>
              <w:t>учителя определяют задачи урока.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Сегодня на уроке будем учиться склонять личные местоимения 3-го лица и упражняться в правописании предлогов с местоимениями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8308C0" w:rsidTr="008308C0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IV. Объяснение нового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материала. 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 над языковым материалом.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 «Личные местоимения».</w:t>
            </w:r>
          </w:p>
        </w:tc>
        <w:tc>
          <w:tcPr>
            <w:tcW w:w="6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по теме урока. Объясняет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новый материал, отвечает на вопросы учеников.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Проводит тест по теме «Личные местоимения».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Укажите местоимения 1-го лица: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я, вы; б) он, ты; в) я, мы; г) он, она.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Укажите местоимения 1-го лица в родительном падеже: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у тебя, у вас; б) у меня, у нас; в) со мной, с нами.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Определите, в каком предложении местоимение является подлежащим: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У нас в классе есть аквариум.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Сегодня он пришёл раньше всех.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Девочки вышли с нами на прогулку.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Укажите предложения с местоимениями 1-го лица единственного числа: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Выводят языковые закономерности, лежащие </w:t>
            </w:r>
            <w:r>
              <w:rPr>
                <w:rFonts w:ascii="Times New Roman" w:hAnsi="Times New Roman" w:cs="Times New Roman"/>
              </w:rPr>
              <w:br/>
              <w:t>в основе изучаемого понятия или правила. Анализируют формулировку правила (понятия), данную в учебнике. Проводят наблюдения на материале связных текстов.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Выбирают правильные ответы, осуществляют </w:t>
            </w:r>
            <w:r>
              <w:rPr>
                <w:rFonts w:ascii="Times New Roman" w:hAnsi="Times New Roman" w:cs="Times New Roman"/>
              </w:rPr>
              <w:br/>
              <w:t>проверку по эталону.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Ключ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– в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– б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– б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– 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Осуществлять анализ объектов. Учитывать мнение </w:t>
            </w:r>
            <w:r>
              <w:rPr>
                <w:rFonts w:ascii="Times New Roman" w:hAnsi="Times New Roman" w:cs="Times New Roman"/>
              </w:rPr>
              <w:br/>
              <w:t xml:space="preserve">соседа по парте. Аргументировать свою позицию. </w:t>
            </w:r>
            <w:r>
              <w:rPr>
                <w:rFonts w:ascii="Times New Roman" w:hAnsi="Times New Roman" w:cs="Times New Roman"/>
              </w:rPr>
              <w:br/>
              <w:t xml:space="preserve">Планировать свое действие </w:t>
            </w:r>
            <w:r>
              <w:rPr>
                <w:rFonts w:ascii="Times New Roman" w:hAnsi="Times New Roman" w:cs="Times New Roman"/>
              </w:rPr>
              <w:br/>
              <w:t>в соответствии с поставленной задачей</w:t>
            </w:r>
          </w:p>
        </w:tc>
      </w:tr>
      <w:tr w:rsidR="008308C0" w:rsidTr="00B65789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308C0" w:rsidRDefault="008308C0" w:rsidP="008308C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60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Лучше, мама, не пищи, ты мне няньку поищи.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Дам тебе я хлебной корки и огарочек свечи.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в) Жук летает над лужком, он устал ходить </w:t>
            </w:r>
            <w:r>
              <w:rPr>
                <w:rFonts w:ascii="Times New Roman" w:hAnsi="Times New Roman" w:cs="Times New Roman"/>
              </w:rPr>
              <w:br/>
              <w:t>пешком.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Мы шли, шли, шли, земляничку нашли.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308C0" w:rsidRDefault="008308C0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308C0" w:rsidRDefault="008308C0" w:rsidP="00B657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8308C0" w:rsidRDefault="008308C0" w:rsidP="00B657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8308C0" w:rsidRDefault="008308C0" w:rsidP="00B657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8308C0" w:rsidRDefault="008308C0" w:rsidP="00B657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Осознанно </w:t>
            </w:r>
            <w:r>
              <w:rPr>
                <w:rFonts w:ascii="Times New Roman" w:hAnsi="Times New Roman" w:cs="Times New Roman"/>
              </w:rPr>
              <w:br/>
              <w:t xml:space="preserve">и произвольно строить </w:t>
            </w:r>
            <w:r>
              <w:rPr>
                <w:rFonts w:ascii="Times New Roman" w:hAnsi="Times New Roman" w:cs="Times New Roman"/>
              </w:rPr>
              <w:br/>
              <w:t>речевое вы-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сказывание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в устной форме, </w:t>
            </w:r>
            <w:proofErr w:type="spellStart"/>
            <w:r>
              <w:rPr>
                <w:rFonts w:ascii="Times New Roman" w:hAnsi="Times New Roman" w:cs="Times New Roman"/>
              </w:rPr>
              <w:t>обосно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вывать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свое мнение. Согласовывать усилия по решению учебной</w:t>
            </w:r>
            <w:r>
              <w:rPr>
                <w:rFonts w:ascii="Times New Roman" w:hAnsi="Times New Roman" w:cs="Times New Roman"/>
              </w:rPr>
              <w:br/>
              <w:t xml:space="preserve">задачи. </w:t>
            </w:r>
          </w:p>
        </w:tc>
      </w:tr>
      <w:tr w:rsidR="008308C0" w:rsidTr="00B65789">
        <w:trPr>
          <w:jc w:val="center"/>
        </w:trPr>
        <w:tc>
          <w:tcPr>
            <w:tcW w:w="17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8C0" w:rsidRDefault="008308C0" w:rsidP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по учебнику (упр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126)</w:t>
            </w:r>
          </w:p>
        </w:tc>
        <w:tc>
          <w:tcPr>
            <w:tcW w:w="60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Рассмотрите таблицу склонения личных место-имений 3-го лица. Четко произнесите падежные формы каждого личного местоимения.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каких падежах формы личных местоимений одинаковы?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Обратите внимание на правописание выделенных орфограмм в различных формах местоимений, на раздельное написание местоимений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 предлогами</w:t>
            </w:r>
          </w:p>
        </w:tc>
        <w:tc>
          <w:tcPr>
            <w:tcW w:w="55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308C0">
              <w:rPr>
                <w:rFonts w:ascii="Times New Roman" w:hAnsi="Times New Roman" w:cs="Times New Roman"/>
                <w:b/>
                <w:color w:val="FF0000"/>
                <w:lang w:val="ru-RU"/>
              </w:rPr>
              <w:t xml:space="preserve">В </w:t>
            </w:r>
            <w:proofErr w:type="spellStart"/>
            <w:r w:rsidRPr="008308C0">
              <w:rPr>
                <w:rFonts w:ascii="Times New Roman" w:hAnsi="Times New Roman" w:cs="Times New Roman"/>
                <w:b/>
                <w:color w:val="FF0000"/>
                <w:spacing w:val="45"/>
              </w:rPr>
              <w:t>ывод</w:t>
            </w:r>
            <w:proofErr w:type="spellEnd"/>
            <w:r>
              <w:rPr>
                <w:rFonts w:ascii="Times New Roman" w:hAnsi="Times New Roman" w:cs="Times New Roman"/>
              </w:rPr>
              <w:t xml:space="preserve">: если личное местоимение </w:t>
            </w:r>
            <w:r>
              <w:rPr>
                <w:rFonts w:ascii="Times New Roman" w:hAnsi="Times New Roman" w:cs="Times New Roman"/>
              </w:rPr>
              <w:br/>
              <w:t>3-го лица «он» («она», «оно», «они») употребляется с предлогом, то при произношении местоимение начинается со звука [н’], а на письме – с буквы «н». Не добавляется звук [н’] и буква «н» к местоимению после предлогов «вопреки (ему)», «благодаря (ей)», «навстречу (им)». Предлоги с личными местоимениями 3-го лица пишутся раздельно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308C0" w:rsidRDefault="008308C0" w:rsidP="00B6578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8308C0" w:rsidTr="00B65789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Первичное закрепление знаний.</w:t>
            </w:r>
          </w:p>
          <w:p w:rsidR="008308C0" w:rsidRDefault="008308C0" w:rsidP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по учебнику (упр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127).</w:t>
            </w:r>
          </w:p>
        </w:tc>
        <w:tc>
          <w:tcPr>
            <w:tcW w:w="6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Задает вопросы. Комментирует и корректирует ответы. Наблюдает за работой учащихся. Помогает, при необходимости проверяет ответы. Комментирует выполнение заданий.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словосочетания. Определите начальную форму местоимений в каждой паре словосочетаний.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чем сходство и различие местоимений в каждой паре словосочетаний?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Запишите словосочетания. Поставьте вопрос </w:t>
            </w:r>
            <w:r>
              <w:rPr>
                <w:rFonts w:ascii="Times New Roman" w:hAnsi="Times New Roman" w:cs="Times New Roman"/>
              </w:rPr>
              <w:br/>
              <w:t xml:space="preserve">от главного слова к зависимому. Укажите падеж местоимений, подчеркните предлог и букву «н» </w:t>
            </w:r>
            <w:r>
              <w:rPr>
                <w:rFonts w:ascii="Times New Roman" w:hAnsi="Times New Roman" w:cs="Times New Roman"/>
              </w:rPr>
              <w:br/>
              <w:t>в местоимениях.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дидактические упражнения, отвечают на вопросы, высказывают свое мнение. </w:t>
            </w:r>
            <w:r>
              <w:rPr>
                <w:rFonts w:ascii="Times New Roman" w:hAnsi="Times New Roman" w:cs="Times New Roman"/>
              </w:rPr>
              <w:br/>
              <w:t xml:space="preserve">Применяют новые знания на новом языковом </w:t>
            </w:r>
            <w:r>
              <w:rPr>
                <w:rFonts w:ascii="Times New Roman" w:hAnsi="Times New Roman" w:cs="Times New Roman"/>
              </w:rPr>
              <w:br/>
              <w:t xml:space="preserve">материале. 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словосочетания. Указывают падеж местоимений. Задают вопрос.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Просить (кого?) его (В. п.) – просить (за кого?) 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за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н</w:t>
            </w:r>
            <w:r>
              <w:rPr>
                <w:rFonts w:ascii="Times New Roman" w:hAnsi="Times New Roman" w:cs="Times New Roman"/>
                <w:i/>
                <w:iCs/>
              </w:rPr>
              <w:t>его (В. п.).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Послать (кому?) ей (Д. п.) – послать (к кому?) 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к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н</w:t>
            </w:r>
            <w:r>
              <w:rPr>
                <w:rFonts w:ascii="Times New Roman" w:hAnsi="Times New Roman" w:cs="Times New Roman"/>
                <w:i/>
                <w:iCs/>
              </w:rPr>
              <w:t>ей (Д. п.).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Играть (кем?) ими (Т. п.) – играть (с кем?)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с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н</w:t>
            </w:r>
            <w:r>
              <w:rPr>
                <w:rFonts w:ascii="Times New Roman" w:hAnsi="Times New Roman" w:cs="Times New Roman"/>
                <w:i/>
                <w:iCs/>
              </w:rPr>
              <w:t>ими (Т. п.).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8308C0" w:rsidTr="008308C0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8C0" w:rsidRDefault="008308C0" w:rsidP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по учебнику (упр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128)</w:t>
            </w:r>
          </w:p>
        </w:tc>
        <w:tc>
          <w:tcPr>
            <w:tcW w:w="6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 Что обозначает выражение «просто так»? А как вы поступили бы на месте ребят? Можно ли исправить то, что сделал Женя?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Озаглавьте текст. Выделите в нем три части. Запишите заголовок и текст. Каждую часть пишите с красной строки.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Подчеркните местоимения. Определите лицо, число и падеж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текст. Подчеркивают местоимения. Определяют лицо, число и падеж.</w:t>
            </w:r>
          </w:p>
          <w:p w:rsidR="008308C0" w:rsidRDefault="008308C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aps/>
              </w:rPr>
            </w:pPr>
            <w:r>
              <w:rPr>
                <w:rFonts w:ascii="Times New Roman" w:hAnsi="Times New Roman" w:cs="Times New Roman"/>
                <w:caps/>
              </w:rPr>
              <w:t>Просто так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   Все началось с ветки. Женя сломил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ее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(3-е л.,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ед. ч., В. п.) с дерева просто так. 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   Не успел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он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(3-е л.,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ед.ч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., И. п.) отойти, как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его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(3-е л., ед. ч., В. п.) окружили ребята. Долго мальчики спорили, как поступить. Решили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они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(3-е л., мн. ч., И. п.) Женю на первый раз простить. 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    Женя стоял молча.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Он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(3-е л., ед. ч., И. п.) не заплакал, но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ему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(3-е л., ед. ч., Д. п.) было стыдно.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морфологический разбор слова.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Женя – сущ., кто?, нач. ф. – Женя, одушевленное, собственное, 1-е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скл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., м. р., И. п., ед. ч., подлежащее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8C0" w:rsidRDefault="008308C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Осуществлять контроль </w:t>
            </w:r>
            <w:r>
              <w:rPr>
                <w:rFonts w:ascii="Times New Roman" w:hAnsi="Times New Roman" w:cs="Times New Roman"/>
              </w:rPr>
              <w:br/>
              <w:t>по результату</w:t>
            </w:r>
          </w:p>
        </w:tc>
      </w:tr>
      <w:tr w:rsidR="008308C0" w:rsidTr="006905F4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VI. Дальнейшая работа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по закреплению и обобщению приобретенных знаний и умений.</w:t>
            </w:r>
          </w:p>
        </w:tc>
        <w:tc>
          <w:tcPr>
            <w:tcW w:w="60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дискуссию, выслушивает мнения, подводит итог.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(См. РМ, Приложение 3.)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Обобщают способы действия по правилу, применяют на практике алгоритмические предписания, инструкции. Выполняют аналитико-синтетические упражнения, работу со словарями.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308C0" w:rsidRDefault="008308C0" w:rsidP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Понимать </w:t>
            </w:r>
            <w:r>
              <w:rPr>
                <w:rFonts w:ascii="Times New Roman" w:hAnsi="Times New Roman" w:cs="Times New Roman"/>
              </w:rPr>
              <w:br/>
              <w:t xml:space="preserve">на слух ответы </w:t>
            </w:r>
            <w:proofErr w:type="spellStart"/>
            <w:r>
              <w:rPr>
                <w:rFonts w:ascii="Times New Roman" w:hAnsi="Times New Roman" w:cs="Times New Roman"/>
              </w:rPr>
              <w:t>одноклассни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ков. Строить понятные для собеседника высказывания. Осуществлять анализ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 целью нахождения соответствия заданному эта-лону. Форму-</w:t>
            </w:r>
            <w:proofErr w:type="spellStart"/>
            <w:r>
              <w:rPr>
                <w:rFonts w:ascii="Times New Roman" w:hAnsi="Times New Roman" w:cs="Times New Roman"/>
              </w:rPr>
              <w:t>лировать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свое мнение и </w:t>
            </w:r>
            <w:proofErr w:type="spellStart"/>
            <w:r>
              <w:rPr>
                <w:rFonts w:ascii="Times New Roman" w:hAnsi="Times New Roman" w:cs="Times New Roman"/>
              </w:rPr>
              <w:t>пози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. Строить </w:t>
            </w:r>
            <w:proofErr w:type="spellStart"/>
            <w:r>
              <w:rPr>
                <w:rFonts w:ascii="Times New Roman" w:hAnsi="Times New Roman" w:cs="Times New Roman"/>
              </w:rPr>
              <w:t>монологичес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кие высказывания. Адекватно использовать речевые средства для решения различных ком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муникативных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задач. Делать выводы, извлекать информацию </w:t>
            </w:r>
            <w:r>
              <w:rPr>
                <w:rFonts w:ascii="Times New Roman" w:hAnsi="Times New Roman" w:cs="Times New Roman"/>
              </w:rPr>
              <w:lastRenderedPageBreak/>
              <w:t>из раз-личных источников</w:t>
            </w:r>
          </w:p>
        </w:tc>
      </w:tr>
      <w:tr w:rsidR="008308C0" w:rsidTr="006905F4">
        <w:trPr>
          <w:jc w:val="center"/>
        </w:trPr>
        <w:tc>
          <w:tcPr>
            <w:tcW w:w="17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по учебнику (упражнение 130).</w:t>
            </w:r>
          </w:p>
        </w:tc>
        <w:tc>
          <w:tcPr>
            <w:tcW w:w="60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 Замените имена существительные в каждом словосочетании личным местоимением в той же форме.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Запишите словосочетания, вставляя пропущенные буквы. Рядом с каждым именем </w:t>
            </w:r>
            <w:proofErr w:type="spellStart"/>
            <w:r>
              <w:rPr>
                <w:rFonts w:ascii="Times New Roman" w:hAnsi="Times New Roman" w:cs="Times New Roman"/>
              </w:rPr>
              <w:t>существи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словосочетания, вставляя пропущенные буквы.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Беспокоился об отце (о нем – П. п.). Одержал победу (ее – В. п.). Увидел салют (его – В. п.). Любовался пейзажем (им – Т. п.). Сделал из металла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308C0" w:rsidRDefault="008308C0" w:rsidP="006905F4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8308C0" w:rsidTr="006905F4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308C0" w:rsidRDefault="008308C0" w:rsidP="008308C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60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тельным запишите в скобках местоимение, которым можно заменить это имя существительное.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Укажите падеж имен существительных и место-имений.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(из него – Р. п.). Извинился перед товарищем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(перед ним – Т. п.). Спросил у директора (у него/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 нее – Р. п.). Подъехал к вокзалу (к нему – Д. п.). Доверять ученице (ей – Д. п.). Мечтать о путешествиях (о них – П. п.). Дружить с космонавтом (с ним – Т. п.).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морфологический разбор слова.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Победу – сущ., что?, нач. ф.– победа, неодушевленное, нарицательное, ж. р., 1-е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скл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., ед. ч., В. п., дополнение.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308C0" w:rsidRDefault="008308C0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8308C0" w:rsidTr="006905F4">
        <w:trPr>
          <w:jc w:val="center"/>
        </w:trPr>
        <w:tc>
          <w:tcPr>
            <w:tcW w:w="17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тетради (задание 77)</w:t>
            </w:r>
          </w:p>
        </w:tc>
        <w:tc>
          <w:tcPr>
            <w:tcW w:w="60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в рабочей тетради.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Прочитайте. Впишите пропущенные формы </w:t>
            </w:r>
            <w:r>
              <w:rPr>
                <w:rFonts w:ascii="Times New Roman" w:hAnsi="Times New Roman" w:cs="Times New Roman"/>
              </w:rPr>
              <w:br/>
              <w:t>личных местоимений 3-го лица.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– Подчеркните орфограммы в падежных формах личных местоимений</w:t>
            </w:r>
          </w:p>
        </w:tc>
        <w:tc>
          <w:tcPr>
            <w:tcW w:w="55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8C0" w:rsidRP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lastRenderedPageBreak/>
              <w:t>Выполняют задание в рабочей тетради.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Заполняют таблицу.</w:t>
            </w:r>
          </w:p>
          <w:tbl>
            <w:tblPr>
              <w:tblW w:w="5025" w:type="dxa"/>
              <w:jc w:val="center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 w:firstRow="0" w:lastRow="0" w:firstColumn="0" w:lastColumn="0" w:noHBand="0" w:noVBand="0"/>
            </w:tblPr>
            <w:tblGrid>
              <w:gridCol w:w="775"/>
              <w:gridCol w:w="1071"/>
              <w:gridCol w:w="1055"/>
              <w:gridCol w:w="1069"/>
              <w:gridCol w:w="1055"/>
            </w:tblGrid>
            <w:tr w:rsidR="008308C0">
              <w:trPr>
                <w:jc w:val="center"/>
              </w:trPr>
              <w:tc>
                <w:tcPr>
                  <w:tcW w:w="7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8308C0" w:rsidRPr="008308C0" w:rsidRDefault="008308C0" w:rsidP="008308C0">
                  <w:pPr>
                    <w:pStyle w:val="ParagraphStyle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308C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И. п.</w:t>
                  </w:r>
                </w:p>
              </w:tc>
              <w:tc>
                <w:tcPr>
                  <w:tcW w:w="10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8308C0" w:rsidRPr="008308C0" w:rsidRDefault="008308C0" w:rsidP="008308C0">
                  <w:pPr>
                    <w:pStyle w:val="ParagraphStyle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308C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он</w:t>
                  </w:r>
                </w:p>
              </w:tc>
              <w:tc>
                <w:tcPr>
                  <w:tcW w:w="10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8308C0" w:rsidRPr="008308C0" w:rsidRDefault="008308C0" w:rsidP="008308C0">
                  <w:pPr>
                    <w:pStyle w:val="ParagraphStyle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308C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она</w:t>
                  </w:r>
                </w:p>
              </w:tc>
              <w:tc>
                <w:tcPr>
                  <w:tcW w:w="10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8308C0" w:rsidRPr="008308C0" w:rsidRDefault="008308C0" w:rsidP="008308C0">
                  <w:pPr>
                    <w:pStyle w:val="ParagraphStyle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308C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оно</w:t>
                  </w:r>
                </w:p>
              </w:tc>
              <w:tc>
                <w:tcPr>
                  <w:tcW w:w="10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8308C0" w:rsidRPr="008308C0" w:rsidRDefault="008308C0" w:rsidP="008308C0">
                  <w:pPr>
                    <w:pStyle w:val="ParagraphStyle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308C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они</w:t>
                  </w:r>
                </w:p>
              </w:tc>
            </w:tr>
            <w:tr w:rsidR="008308C0">
              <w:trPr>
                <w:jc w:val="center"/>
              </w:trPr>
              <w:tc>
                <w:tcPr>
                  <w:tcW w:w="7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8308C0" w:rsidRPr="008308C0" w:rsidRDefault="008308C0" w:rsidP="008308C0">
                  <w:pPr>
                    <w:pStyle w:val="ParagraphStyle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308C0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Р. п.</w:t>
                  </w:r>
                </w:p>
              </w:tc>
              <w:tc>
                <w:tcPr>
                  <w:tcW w:w="10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8308C0" w:rsidRPr="008308C0" w:rsidRDefault="008308C0" w:rsidP="008308C0">
                  <w:pPr>
                    <w:pStyle w:val="ParagraphStyle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308C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его</w:t>
                  </w:r>
                </w:p>
              </w:tc>
              <w:tc>
                <w:tcPr>
                  <w:tcW w:w="10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8308C0" w:rsidRPr="008308C0" w:rsidRDefault="008308C0" w:rsidP="008308C0">
                  <w:pPr>
                    <w:pStyle w:val="ParagraphStyle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308C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ее</w:t>
                  </w:r>
                </w:p>
              </w:tc>
              <w:tc>
                <w:tcPr>
                  <w:tcW w:w="10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8308C0" w:rsidRPr="008308C0" w:rsidRDefault="008308C0" w:rsidP="008308C0">
                  <w:pPr>
                    <w:pStyle w:val="ParagraphStyle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308C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его</w:t>
                  </w:r>
                </w:p>
              </w:tc>
              <w:tc>
                <w:tcPr>
                  <w:tcW w:w="10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8308C0" w:rsidRPr="008308C0" w:rsidRDefault="008308C0" w:rsidP="008308C0">
                  <w:pPr>
                    <w:pStyle w:val="ParagraphStyle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308C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их</w:t>
                  </w:r>
                </w:p>
              </w:tc>
            </w:tr>
            <w:tr w:rsidR="008308C0">
              <w:trPr>
                <w:jc w:val="center"/>
              </w:trPr>
              <w:tc>
                <w:tcPr>
                  <w:tcW w:w="7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8308C0" w:rsidRPr="008308C0" w:rsidRDefault="008308C0" w:rsidP="008308C0">
                  <w:pPr>
                    <w:pStyle w:val="ParagraphStyle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308C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Д. п.</w:t>
                  </w:r>
                </w:p>
              </w:tc>
              <w:tc>
                <w:tcPr>
                  <w:tcW w:w="10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8308C0" w:rsidRPr="008308C0" w:rsidRDefault="008308C0" w:rsidP="008308C0">
                  <w:pPr>
                    <w:pStyle w:val="ParagraphStyle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308C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ему</w:t>
                  </w:r>
                </w:p>
              </w:tc>
              <w:tc>
                <w:tcPr>
                  <w:tcW w:w="10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8308C0" w:rsidRPr="008308C0" w:rsidRDefault="008308C0" w:rsidP="008308C0">
                  <w:pPr>
                    <w:pStyle w:val="ParagraphStyle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308C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ей</w:t>
                  </w:r>
                </w:p>
              </w:tc>
              <w:tc>
                <w:tcPr>
                  <w:tcW w:w="10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8308C0" w:rsidRPr="008308C0" w:rsidRDefault="008308C0" w:rsidP="008308C0">
                  <w:pPr>
                    <w:pStyle w:val="ParagraphStyle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308C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ему</w:t>
                  </w:r>
                </w:p>
              </w:tc>
              <w:tc>
                <w:tcPr>
                  <w:tcW w:w="10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8308C0" w:rsidRPr="008308C0" w:rsidRDefault="008308C0" w:rsidP="008308C0">
                  <w:pPr>
                    <w:pStyle w:val="ParagraphStyle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308C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им</w:t>
                  </w:r>
                </w:p>
              </w:tc>
            </w:tr>
            <w:tr w:rsidR="008308C0">
              <w:trPr>
                <w:jc w:val="center"/>
              </w:trPr>
              <w:tc>
                <w:tcPr>
                  <w:tcW w:w="7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8308C0" w:rsidRPr="008308C0" w:rsidRDefault="008308C0" w:rsidP="008308C0">
                  <w:pPr>
                    <w:pStyle w:val="ParagraphStyle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308C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В. п.</w:t>
                  </w:r>
                </w:p>
              </w:tc>
              <w:tc>
                <w:tcPr>
                  <w:tcW w:w="10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8308C0" w:rsidRPr="008308C0" w:rsidRDefault="008308C0" w:rsidP="008308C0">
                  <w:pPr>
                    <w:pStyle w:val="ParagraphStyle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308C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его</w:t>
                  </w:r>
                </w:p>
              </w:tc>
              <w:tc>
                <w:tcPr>
                  <w:tcW w:w="10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8308C0" w:rsidRPr="008308C0" w:rsidRDefault="008308C0" w:rsidP="008308C0">
                  <w:pPr>
                    <w:pStyle w:val="ParagraphStyle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308C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ее</w:t>
                  </w:r>
                </w:p>
              </w:tc>
              <w:tc>
                <w:tcPr>
                  <w:tcW w:w="10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8308C0" w:rsidRPr="008308C0" w:rsidRDefault="008308C0" w:rsidP="008308C0">
                  <w:pPr>
                    <w:pStyle w:val="ParagraphStyle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308C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его</w:t>
                  </w:r>
                </w:p>
              </w:tc>
              <w:tc>
                <w:tcPr>
                  <w:tcW w:w="10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8308C0" w:rsidRPr="008308C0" w:rsidRDefault="008308C0" w:rsidP="008308C0">
                  <w:pPr>
                    <w:pStyle w:val="ParagraphStyle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308C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их</w:t>
                  </w:r>
                </w:p>
              </w:tc>
            </w:tr>
            <w:tr w:rsidR="008308C0">
              <w:trPr>
                <w:jc w:val="center"/>
              </w:trPr>
              <w:tc>
                <w:tcPr>
                  <w:tcW w:w="7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8308C0" w:rsidRPr="008308C0" w:rsidRDefault="008308C0" w:rsidP="008308C0">
                  <w:pPr>
                    <w:pStyle w:val="ParagraphStyle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308C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Т. п.</w:t>
                  </w:r>
                </w:p>
              </w:tc>
              <w:tc>
                <w:tcPr>
                  <w:tcW w:w="10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8308C0" w:rsidRPr="008308C0" w:rsidRDefault="008308C0" w:rsidP="008308C0">
                  <w:pPr>
                    <w:pStyle w:val="ParagraphStyle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308C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им</w:t>
                  </w:r>
                </w:p>
              </w:tc>
              <w:tc>
                <w:tcPr>
                  <w:tcW w:w="10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8308C0" w:rsidRPr="008308C0" w:rsidRDefault="008308C0" w:rsidP="008308C0">
                  <w:pPr>
                    <w:pStyle w:val="ParagraphStyle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308C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ею</w:t>
                  </w:r>
                </w:p>
              </w:tc>
              <w:tc>
                <w:tcPr>
                  <w:tcW w:w="10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8308C0" w:rsidRPr="008308C0" w:rsidRDefault="008308C0" w:rsidP="008308C0">
                  <w:pPr>
                    <w:pStyle w:val="ParagraphStyle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308C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им</w:t>
                  </w:r>
                </w:p>
              </w:tc>
              <w:tc>
                <w:tcPr>
                  <w:tcW w:w="10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8308C0" w:rsidRPr="008308C0" w:rsidRDefault="008308C0" w:rsidP="008308C0">
                  <w:pPr>
                    <w:pStyle w:val="ParagraphStyle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308C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ими</w:t>
                  </w:r>
                </w:p>
              </w:tc>
            </w:tr>
            <w:tr w:rsidR="008308C0">
              <w:trPr>
                <w:jc w:val="center"/>
              </w:trPr>
              <w:tc>
                <w:tcPr>
                  <w:tcW w:w="7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8308C0" w:rsidRPr="008308C0" w:rsidRDefault="008308C0" w:rsidP="008308C0">
                  <w:pPr>
                    <w:pStyle w:val="ParagraphStyle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308C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П. п.</w:t>
                  </w:r>
                </w:p>
              </w:tc>
              <w:tc>
                <w:tcPr>
                  <w:tcW w:w="10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8308C0" w:rsidRPr="008308C0" w:rsidRDefault="008308C0" w:rsidP="008308C0">
                  <w:pPr>
                    <w:pStyle w:val="ParagraphStyle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308C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 нем</w:t>
                  </w:r>
                </w:p>
              </w:tc>
              <w:tc>
                <w:tcPr>
                  <w:tcW w:w="10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8308C0" w:rsidRPr="008308C0" w:rsidRDefault="008308C0" w:rsidP="008308C0">
                  <w:pPr>
                    <w:pStyle w:val="ParagraphStyle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308C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 ней</w:t>
                  </w:r>
                </w:p>
              </w:tc>
              <w:tc>
                <w:tcPr>
                  <w:tcW w:w="10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8308C0" w:rsidRPr="008308C0" w:rsidRDefault="008308C0" w:rsidP="008308C0">
                  <w:pPr>
                    <w:pStyle w:val="ParagraphStyle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308C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 нем</w:t>
                  </w:r>
                </w:p>
              </w:tc>
              <w:tc>
                <w:tcPr>
                  <w:tcW w:w="10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8308C0" w:rsidRPr="008308C0" w:rsidRDefault="008308C0" w:rsidP="008308C0">
                  <w:pPr>
                    <w:pStyle w:val="ParagraphStyle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308C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 них</w:t>
                  </w:r>
                </w:p>
              </w:tc>
            </w:tr>
          </w:tbl>
          <w:p w:rsidR="008308C0" w:rsidRDefault="008308C0">
            <w:pPr>
              <w:pStyle w:val="ParagraphStyle"/>
              <w:spacing w:before="120" w:after="6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8C0" w:rsidRDefault="008308C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8308C0" w:rsidTr="007B2A0E">
        <w:trPr>
          <w:trHeight w:val="4011"/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VII. Итог урока. Рефлексия</w:t>
            </w:r>
          </w:p>
        </w:tc>
        <w:tc>
          <w:tcPr>
            <w:tcW w:w="60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оценку результатов выполнения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заданий на уроке, подведение итогов урока учащимися.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(См. РМ, Приложение 4.)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нового узнали на уроке?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Расскажите об особенностях склонения личных местоимений 3-го лица. 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надо писать предлоги с местоимениями?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Понравилась ли вам работа на уроке? 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Оцените свою работу на уроке с помощью символов. Выберите соответствующий рисунок </w:t>
            </w:r>
            <w:r>
              <w:rPr>
                <w:rFonts w:ascii="Times New Roman" w:hAnsi="Times New Roman" w:cs="Times New Roman"/>
              </w:rPr>
              <w:br/>
              <w:t>и поднимите его.</w:t>
            </w:r>
          </w:p>
          <w:p w:rsidR="008308C0" w:rsidRDefault="008308C0" w:rsidP="007C6892">
            <w:pPr>
              <w:pStyle w:val="ParagraphStyle"/>
              <w:spacing w:before="6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 wp14:anchorId="6A30D3F8" wp14:editId="6E40C7DA">
                  <wp:extent cx="1543685" cy="475615"/>
                  <wp:effectExtent l="0" t="0" r="0" b="63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685" cy="475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Оформляют знания, полученные на уроке, в виде устных ответов. Повторяют алгоритм действия по распознаванию понятия, по применению правил. Отвечают на вопросы. Определяют свое </w:t>
            </w:r>
            <w:r>
              <w:rPr>
                <w:rFonts w:ascii="Times New Roman" w:hAnsi="Times New Roman" w:cs="Times New Roman"/>
              </w:rPr>
              <w:br/>
              <w:t xml:space="preserve">эмоциональное состояние на уроке. Проводят </w:t>
            </w:r>
          </w:p>
          <w:p w:rsidR="008308C0" w:rsidRDefault="008308C0" w:rsidP="00935D29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самооценку, рефлексию. Проговаривают цель урока, определяют, достигнут результат или нет, высказываются о трудностях, с которыми встретились на уроке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Осуществлять самоконтроль учебной деятельности</w:t>
            </w:r>
          </w:p>
        </w:tc>
      </w:tr>
      <w:tr w:rsidR="008308C0" w:rsidTr="008308C0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задание</w:t>
            </w:r>
          </w:p>
        </w:tc>
        <w:tc>
          <w:tcPr>
            <w:tcW w:w="6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Проговаривает и объясняет домашнее задание. Формулирует задачи выполнения упражнения,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дает сопутствующие комментарии.</w:t>
            </w:r>
          </w:p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Выполнить задание 78 в рабочей тетради, </w:t>
            </w:r>
            <w:r>
              <w:rPr>
                <w:rFonts w:ascii="Times New Roman" w:hAnsi="Times New Roman" w:cs="Times New Roman"/>
              </w:rPr>
              <w:br/>
              <w:t>упражнение 129 в учебнике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Внимательно слушают, задают уточняющие </w:t>
            </w:r>
            <w:r>
              <w:rPr>
                <w:rFonts w:ascii="Times New Roman" w:hAnsi="Times New Roman" w:cs="Times New Roman"/>
              </w:rPr>
              <w:br/>
              <w:t>вопросы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8C0" w:rsidRDefault="008308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Принимать учебную задачу, планировать ее выполнение</w:t>
            </w:r>
          </w:p>
        </w:tc>
      </w:tr>
    </w:tbl>
    <w:p w:rsidR="008308C0" w:rsidRDefault="008308C0" w:rsidP="008308C0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95"/>
        <w:gridCol w:w="7195"/>
      </w:tblGrid>
      <w:tr w:rsidR="008308C0" w:rsidTr="008308C0">
        <w:tc>
          <w:tcPr>
            <w:tcW w:w="7195" w:type="dxa"/>
          </w:tcPr>
          <w:p w:rsidR="008308C0" w:rsidRPr="008308C0" w:rsidRDefault="008308C0" w:rsidP="008308C0">
            <w:pPr>
              <w:pStyle w:val="ParagraphStyle"/>
              <w:ind w:firstLine="360"/>
              <w:jc w:val="right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308C0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Приложение 1</w:t>
            </w:r>
          </w:p>
          <w:p w:rsidR="008308C0" w:rsidRPr="008308C0" w:rsidRDefault="008308C0" w:rsidP="008308C0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8308C0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Организация начала урока</w:t>
            </w:r>
          </w:p>
          <w:p w:rsidR="008308C0" w:rsidRPr="008308C0" w:rsidRDefault="008308C0" w:rsidP="008308C0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308C0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Педагог проверяет собранность к уроку, наличие общей установки на урок. Приветствует обучающихся.</w:t>
            </w:r>
          </w:p>
          <w:p w:rsidR="008308C0" w:rsidRPr="008308C0" w:rsidRDefault="008308C0" w:rsidP="008308C0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8C0">
              <w:rPr>
                <w:rFonts w:ascii="Times New Roman" w:hAnsi="Times New Roman" w:cs="Times New Roman"/>
                <w:sz w:val="22"/>
                <w:szCs w:val="22"/>
              </w:rPr>
              <w:t>– Проверим готовность к уроку.</w:t>
            </w:r>
          </w:p>
          <w:p w:rsidR="008308C0" w:rsidRPr="008308C0" w:rsidRDefault="008308C0" w:rsidP="008308C0">
            <w:pPr>
              <w:pStyle w:val="ParagraphStyle"/>
              <w:ind w:left="27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8C0">
              <w:rPr>
                <w:rFonts w:ascii="Times New Roman" w:hAnsi="Times New Roman" w:cs="Times New Roman"/>
                <w:sz w:val="22"/>
                <w:szCs w:val="22"/>
              </w:rPr>
              <w:t>Путешествие – дело отважных.</w:t>
            </w:r>
          </w:p>
          <w:p w:rsidR="008308C0" w:rsidRPr="008308C0" w:rsidRDefault="008308C0" w:rsidP="008308C0">
            <w:pPr>
              <w:pStyle w:val="ParagraphStyle"/>
              <w:ind w:left="27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8C0">
              <w:rPr>
                <w:rFonts w:ascii="Times New Roman" w:hAnsi="Times New Roman" w:cs="Times New Roman"/>
                <w:sz w:val="22"/>
                <w:szCs w:val="22"/>
              </w:rPr>
              <w:t>Мы отправимся с вами в лес.</w:t>
            </w:r>
          </w:p>
          <w:p w:rsidR="008308C0" w:rsidRPr="008308C0" w:rsidRDefault="008308C0" w:rsidP="008308C0">
            <w:pPr>
              <w:pStyle w:val="ParagraphStyle"/>
              <w:ind w:left="27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8C0">
              <w:rPr>
                <w:rFonts w:ascii="Times New Roman" w:hAnsi="Times New Roman" w:cs="Times New Roman"/>
                <w:sz w:val="22"/>
                <w:szCs w:val="22"/>
              </w:rPr>
              <w:t>Лес необычный, грамматический,</w:t>
            </w:r>
          </w:p>
          <w:p w:rsidR="008308C0" w:rsidRPr="008308C0" w:rsidRDefault="008308C0" w:rsidP="008308C0">
            <w:pPr>
              <w:pStyle w:val="ParagraphStyle"/>
              <w:ind w:left="27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8C0">
              <w:rPr>
                <w:rFonts w:ascii="Times New Roman" w:hAnsi="Times New Roman" w:cs="Times New Roman"/>
                <w:sz w:val="22"/>
                <w:szCs w:val="22"/>
              </w:rPr>
              <w:t>Где много заданий, вопросов, чудес.</w:t>
            </w:r>
          </w:p>
          <w:p w:rsidR="008308C0" w:rsidRPr="008308C0" w:rsidRDefault="008308C0" w:rsidP="008308C0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308C0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Обучающиеся сообщают о готовности к уроку. Определение</w:t>
            </w:r>
            <w:r w:rsidRPr="008308C0"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 xml:space="preserve"> самоорганизации («Настроен ли я слушать учителя, воспринимать материал</w:t>
            </w:r>
            <w:r w:rsidRPr="008308C0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урока»).</w:t>
            </w:r>
          </w:p>
          <w:p w:rsidR="008308C0" w:rsidRPr="008308C0" w:rsidRDefault="008308C0" w:rsidP="008308C0">
            <w:pPr>
              <w:pStyle w:val="ParagraphStyle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308C0" w:rsidRPr="008308C0" w:rsidRDefault="008308C0" w:rsidP="008308C0">
            <w:pPr>
              <w:pStyle w:val="ParagraphStyle"/>
              <w:ind w:firstLine="360"/>
              <w:jc w:val="right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308C0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Приложение 2</w:t>
            </w:r>
          </w:p>
          <w:p w:rsidR="008308C0" w:rsidRPr="008308C0" w:rsidRDefault="008308C0" w:rsidP="008308C0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308C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Работа над словами с непроверяемым написанием</w:t>
            </w:r>
          </w:p>
          <w:p w:rsidR="008308C0" w:rsidRPr="008308C0" w:rsidRDefault="008308C0" w:rsidP="008308C0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8C0">
              <w:rPr>
                <w:rFonts w:ascii="Times New Roman" w:hAnsi="Times New Roman" w:cs="Times New Roman"/>
                <w:sz w:val="22"/>
                <w:szCs w:val="22"/>
              </w:rPr>
              <w:t>ПОБЕДА – 1. Успех в бою, в войне. 2. Успех в соревновании, в состязании. 3. Успех в борьбе за что-либо, достижение.</w:t>
            </w:r>
          </w:p>
          <w:p w:rsidR="008308C0" w:rsidRPr="008308C0" w:rsidRDefault="008308C0" w:rsidP="008308C0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8C0">
              <w:rPr>
                <w:rFonts w:ascii="Times New Roman" w:hAnsi="Times New Roman" w:cs="Times New Roman"/>
                <w:sz w:val="22"/>
                <w:szCs w:val="22"/>
              </w:rPr>
              <w:t>– Подберите однокоренные слова, синонимы к слову «победа».</w:t>
            </w:r>
          </w:p>
          <w:p w:rsidR="008308C0" w:rsidRPr="008308C0" w:rsidRDefault="008308C0" w:rsidP="008308C0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308C0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Учащиеся подбирают однокоренные слова, синонимы к словарному слову. Вспоминают пословицы, поговорки, крылатые выражения со словарным словом. Составляют предложения.</w:t>
            </w:r>
          </w:p>
          <w:p w:rsidR="008308C0" w:rsidRPr="008308C0" w:rsidRDefault="008308C0" w:rsidP="008308C0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8C0"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Однокоренные слова</w:t>
            </w:r>
            <w:r w:rsidRPr="008308C0">
              <w:rPr>
                <w:rFonts w:ascii="Times New Roman" w:hAnsi="Times New Roman" w:cs="Times New Roman"/>
                <w:sz w:val="22"/>
                <w:szCs w:val="22"/>
              </w:rPr>
              <w:t>: победный, победитель, победить, победительница, побеждать, победительный, победоносный.</w:t>
            </w:r>
          </w:p>
          <w:p w:rsidR="008308C0" w:rsidRPr="008308C0" w:rsidRDefault="008308C0" w:rsidP="008308C0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8C0"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Синонимы</w:t>
            </w:r>
            <w:r w:rsidRPr="008308C0">
              <w:rPr>
                <w:rFonts w:ascii="Times New Roman" w:hAnsi="Times New Roman" w:cs="Times New Roman"/>
                <w:sz w:val="22"/>
                <w:szCs w:val="22"/>
              </w:rPr>
              <w:t>: победить, одержать победу, одолеть, взять верх, осилить, побороть.</w:t>
            </w:r>
          </w:p>
          <w:p w:rsidR="008308C0" w:rsidRPr="008308C0" w:rsidRDefault="008308C0" w:rsidP="008308C0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8C0"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Антоним</w:t>
            </w:r>
            <w:r w:rsidRPr="008308C0">
              <w:rPr>
                <w:rFonts w:ascii="Times New Roman" w:hAnsi="Times New Roman" w:cs="Times New Roman"/>
                <w:sz w:val="22"/>
                <w:szCs w:val="22"/>
              </w:rPr>
              <w:t>: поражение.</w:t>
            </w:r>
          </w:p>
          <w:p w:rsidR="008308C0" w:rsidRPr="008308C0" w:rsidRDefault="008308C0" w:rsidP="008308C0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8C0"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Фразеологизмы</w:t>
            </w:r>
            <w:r w:rsidRPr="008308C0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:rsidR="008308C0" w:rsidRPr="008308C0" w:rsidRDefault="008308C0" w:rsidP="008308C0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8C0">
              <w:rPr>
                <w:rFonts w:ascii="Times New Roman" w:hAnsi="Times New Roman" w:cs="Times New Roman"/>
                <w:sz w:val="22"/>
                <w:szCs w:val="22"/>
              </w:rPr>
              <w:t xml:space="preserve">ПИРРОВА ПОБЕДА – победа, стоившая громадных жертв, а потому равносильная  поражению  (от  исторического  события – победы  </w:t>
            </w:r>
            <w:proofErr w:type="spellStart"/>
            <w:r w:rsidRPr="008308C0">
              <w:rPr>
                <w:rFonts w:ascii="Times New Roman" w:hAnsi="Times New Roman" w:cs="Times New Roman"/>
                <w:sz w:val="22"/>
                <w:szCs w:val="22"/>
              </w:rPr>
              <w:t>эпир-ского</w:t>
            </w:r>
            <w:proofErr w:type="spellEnd"/>
            <w:r w:rsidRPr="008308C0">
              <w:rPr>
                <w:rFonts w:ascii="Times New Roman" w:hAnsi="Times New Roman" w:cs="Times New Roman"/>
                <w:sz w:val="22"/>
                <w:szCs w:val="22"/>
              </w:rPr>
              <w:t xml:space="preserve">  царя  Пирра  над  римлянами,  доставшейся  ему  ценой  огромных потерь). </w:t>
            </w:r>
          </w:p>
          <w:p w:rsidR="008308C0" w:rsidRPr="008308C0" w:rsidRDefault="008308C0" w:rsidP="008308C0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8C0">
              <w:rPr>
                <w:rFonts w:ascii="Times New Roman" w:hAnsi="Times New Roman" w:cs="Times New Roman"/>
                <w:sz w:val="22"/>
                <w:szCs w:val="22"/>
              </w:rPr>
              <w:t>ДО ПОБЕДНОГО КОНЦА – до полного, окончательного успеха.</w:t>
            </w:r>
          </w:p>
          <w:p w:rsidR="008308C0" w:rsidRPr="008308C0" w:rsidRDefault="008308C0" w:rsidP="008308C0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8C0"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Пословицы и поговорки</w:t>
            </w:r>
            <w:r w:rsidRPr="008308C0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:rsidR="008308C0" w:rsidRPr="008308C0" w:rsidRDefault="008308C0" w:rsidP="008308C0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8C0">
              <w:rPr>
                <w:rFonts w:ascii="Times New Roman" w:hAnsi="Times New Roman" w:cs="Times New Roman"/>
                <w:sz w:val="22"/>
                <w:szCs w:val="22"/>
              </w:rPr>
              <w:t xml:space="preserve">Дисциплина – залог победы. </w:t>
            </w:r>
          </w:p>
          <w:p w:rsidR="008308C0" w:rsidRPr="008308C0" w:rsidRDefault="008308C0" w:rsidP="008308C0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8C0">
              <w:rPr>
                <w:rFonts w:ascii="Times New Roman" w:hAnsi="Times New Roman" w:cs="Times New Roman"/>
                <w:sz w:val="22"/>
                <w:szCs w:val="22"/>
              </w:rPr>
              <w:t xml:space="preserve">Чья храбрость – того и победа. </w:t>
            </w:r>
          </w:p>
          <w:p w:rsidR="008308C0" w:rsidRPr="008308C0" w:rsidRDefault="008308C0" w:rsidP="008308C0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8C0">
              <w:rPr>
                <w:rFonts w:ascii="Times New Roman" w:hAnsi="Times New Roman" w:cs="Times New Roman"/>
                <w:sz w:val="22"/>
                <w:szCs w:val="22"/>
              </w:rPr>
              <w:t xml:space="preserve">Кто мечтает о победе, тот не думает о смерти. </w:t>
            </w:r>
          </w:p>
          <w:p w:rsidR="008308C0" w:rsidRPr="008308C0" w:rsidRDefault="008308C0" w:rsidP="008308C0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8C0">
              <w:rPr>
                <w:rFonts w:ascii="Times New Roman" w:hAnsi="Times New Roman" w:cs="Times New Roman"/>
                <w:sz w:val="22"/>
                <w:szCs w:val="22"/>
              </w:rPr>
              <w:t>Бить врага до победы завещали нам деды.</w:t>
            </w:r>
          </w:p>
          <w:p w:rsidR="008308C0" w:rsidRPr="008308C0" w:rsidRDefault="008308C0" w:rsidP="008308C0">
            <w:pPr>
              <w:pStyle w:val="ParagraphStyle"/>
              <w:keepNext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8C0"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Предложение</w:t>
            </w:r>
            <w:r w:rsidRPr="008308C0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:rsidR="008308C0" w:rsidRPr="008308C0" w:rsidRDefault="008308C0" w:rsidP="008308C0">
            <w:pPr>
              <w:pStyle w:val="ParagraphStyle"/>
              <w:keepNext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8C0">
              <w:rPr>
                <w:rFonts w:ascii="Times New Roman" w:hAnsi="Times New Roman" w:cs="Times New Roman"/>
                <w:sz w:val="22"/>
                <w:szCs w:val="22"/>
              </w:rPr>
              <w:t>День Победы отмечает вся страна.</w:t>
            </w:r>
          </w:p>
          <w:p w:rsidR="008308C0" w:rsidRPr="008308C0" w:rsidRDefault="008308C0" w:rsidP="008308C0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308C0" w:rsidRPr="008308C0" w:rsidRDefault="008308C0" w:rsidP="008308C0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308C0" w:rsidRDefault="008308C0" w:rsidP="008308C0">
            <w:pPr>
              <w:pStyle w:val="ParagraphStyle"/>
              <w:ind w:firstLine="360"/>
              <w:jc w:val="both"/>
            </w:pPr>
          </w:p>
        </w:tc>
        <w:tc>
          <w:tcPr>
            <w:tcW w:w="7195" w:type="dxa"/>
          </w:tcPr>
          <w:p w:rsidR="008308C0" w:rsidRPr="008308C0" w:rsidRDefault="008308C0" w:rsidP="008308C0">
            <w:pPr>
              <w:pStyle w:val="ParagraphStyle"/>
              <w:ind w:firstLine="360"/>
              <w:jc w:val="right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308C0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Приложение 3</w:t>
            </w:r>
          </w:p>
          <w:p w:rsidR="008308C0" w:rsidRPr="008308C0" w:rsidRDefault="008308C0" w:rsidP="008308C0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308C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Кроссворд «</w:t>
            </w:r>
            <w:proofErr w:type="spellStart"/>
            <w:r w:rsidRPr="008308C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с</w:t>
            </w:r>
            <w:proofErr w:type="spellEnd"/>
            <w:r w:rsidRPr="008308C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тоимение»</w:t>
            </w:r>
          </w:p>
          <w:p w:rsidR="008308C0" w:rsidRPr="008308C0" w:rsidRDefault="008308C0" w:rsidP="008308C0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8C0">
              <w:rPr>
                <w:rFonts w:ascii="Times New Roman" w:hAnsi="Times New Roman" w:cs="Times New Roman"/>
                <w:sz w:val="22"/>
                <w:szCs w:val="22"/>
              </w:rPr>
              <w:t>– Решите кроссворд. Прочитайте ключевое слово.</w:t>
            </w:r>
            <w:bookmarkStart w:id="1" w:name="_GoBack"/>
            <w:bookmarkEnd w:id="1"/>
          </w:p>
          <w:p w:rsidR="008308C0" w:rsidRPr="008308C0" w:rsidRDefault="008308C0" w:rsidP="008308C0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8C0">
              <w:rPr>
                <w:rFonts w:ascii="Times New Roman" w:hAnsi="Times New Roman" w:cs="Times New Roman"/>
                <w:sz w:val="22"/>
                <w:szCs w:val="22"/>
              </w:rPr>
              <w:t xml:space="preserve">1. Какие два местоимения мешают движению на дорогам? </w:t>
            </w:r>
          </w:p>
          <w:p w:rsidR="008308C0" w:rsidRPr="008308C0" w:rsidRDefault="008308C0" w:rsidP="008308C0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8C0">
              <w:rPr>
                <w:rFonts w:ascii="Times New Roman" w:hAnsi="Times New Roman" w:cs="Times New Roman"/>
                <w:sz w:val="22"/>
                <w:szCs w:val="22"/>
              </w:rPr>
              <w:t xml:space="preserve">2. Сколько личных местоимений в слове семья? </w:t>
            </w:r>
          </w:p>
          <w:p w:rsidR="008308C0" w:rsidRPr="008308C0" w:rsidRDefault="008308C0" w:rsidP="008308C0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8C0">
              <w:rPr>
                <w:rFonts w:ascii="Times New Roman" w:hAnsi="Times New Roman" w:cs="Times New Roman"/>
                <w:sz w:val="22"/>
                <w:szCs w:val="22"/>
              </w:rPr>
              <w:t xml:space="preserve">3. Первый слог – личное местоимение. Второй – звук, который издаёт лягушка. Вместе овощ. </w:t>
            </w:r>
          </w:p>
          <w:p w:rsidR="008308C0" w:rsidRPr="008308C0" w:rsidRDefault="008308C0" w:rsidP="008308C0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8C0">
              <w:rPr>
                <w:rFonts w:ascii="Times New Roman" w:hAnsi="Times New Roman" w:cs="Times New Roman"/>
                <w:sz w:val="22"/>
                <w:szCs w:val="22"/>
              </w:rPr>
              <w:t xml:space="preserve">4. Первый слог – личное местоимение. Второй слог ты найдешь в словах: сварщик, пильщик, барабанщик. Вместе означают вместилище для чего-нибудь. </w:t>
            </w:r>
          </w:p>
          <w:p w:rsidR="008308C0" w:rsidRPr="008308C0" w:rsidRDefault="008308C0" w:rsidP="008308C0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8C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5. Первый слог – личное местоимение, второй и третий – то же, что ненастье. Вместе означают – мелкая клевета или клеветник.</w:t>
            </w:r>
          </w:p>
          <w:p w:rsidR="008308C0" w:rsidRPr="008308C0" w:rsidRDefault="008308C0" w:rsidP="008308C0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308C0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Решают кроссворд и читают ключевое слово «местоимение».</w:t>
            </w:r>
          </w:p>
          <w:p w:rsidR="008308C0" w:rsidRPr="008308C0" w:rsidRDefault="008308C0" w:rsidP="008308C0">
            <w:pPr>
              <w:pStyle w:val="ParagraphStyle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308C0"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val="ru-RU" w:eastAsia="ru-RU"/>
              </w:rPr>
              <w:drawing>
                <wp:inline distT="0" distB="0" distL="0" distR="0" wp14:anchorId="1855C797" wp14:editId="2DD6A1F5">
                  <wp:extent cx="1053388" cy="1362296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1597" cy="13729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08C0" w:rsidRDefault="008308C0">
            <w:pPr>
              <w:rPr>
                <w:lang w:val="x-none"/>
              </w:rPr>
            </w:pPr>
          </w:p>
          <w:p w:rsidR="008308C0" w:rsidRDefault="008308C0">
            <w:pPr>
              <w:rPr>
                <w:lang w:val="x-none"/>
              </w:rPr>
            </w:pPr>
          </w:p>
          <w:p w:rsidR="008308C0" w:rsidRPr="008308C0" w:rsidRDefault="008308C0" w:rsidP="008308C0">
            <w:pPr>
              <w:pStyle w:val="ParagraphStyle"/>
              <w:ind w:firstLine="360"/>
              <w:jc w:val="right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308C0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Приложение 4</w:t>
            </w:r>
          </w:p>
          <w:p w:rsidR="008308C0" w:rsidRPr="008308C0" w:rsidRDefault="008308C0" w:rsidP="008308C0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308C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Итог урока. Рефлексия</w:t>
            </w:r>
          </w:p>
          <w:p w:rsidR="008308C0" w:rsidRPr="008308C0" w:rsidRDefault="008308C0" w:rsidP="008308C0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8C0">
              <w:rPr>
                <w:rFonts w:ascii="Times New Roman" w:hAnsi="Times New Roman" w:cs="Times New Roman"/>
                <w:sz w:val="22"/>
                <w:szCs w:val="22"/>
              </w:rPr>
              <w:t>– Что особенно заинтересовало вас во время урока?</w:t>
            </w:r>
          </w:p>
          <w:p w:rsidR="008308C0" w:rsidRPr="008308C0" w:rsidRDefault="008308C0" w:rsidP="008308C0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8C0">
              <w:rPr>
                <w:rFonts w:ascii="Times New Roman" w:hAnsi="Times New Roman" w:cs="Times New Roman"/>
                <w:sz w:val="22"/>
                <w:szCs w:val="22"/>
              </w:rPr>
              <w:t>– Что нового узнали на уроке?</w:t>
            </w:r>
          </w:p>
          <w:p w:rsidR="008308C0" w:rsidRPr="008308C0" w:rsidRDefault="008308C0" w:rsidP="008308C0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8C0">
              <w:rPr>
                <w:rFonts w:ascii="Times New Roman" w:hAnsi="Times New Roman" w:cs="Times New Roman"/>
                <w:sz w:val="22"/>
                <w:szCs w:val="22"/>
              </w:rPr>
              <w:t xml:space="preserve">– Расскажите об особенностях склонения личных местоимений 3-го лица. </w:t>
            </w:r>
          </w:p>
          <w:p w:rsidR="008308C0" w:rsidRPr="008308C0" w:rsidRDefault="008308C0" w:rsidP="008308C0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8C0">
              <w:rPr>
                <w:rFonts w:ascii="Times New Roman" w:hAnsi="Times New Roman" w:cs="Times New Roman"/>
                <w:sz w:val="22"/>
                <w:szCs w:val="22"/>
              </w:rPr>
              <w:t>– Как надо писать предлоги с местоимениями?</w:t>
            </w:r>
          </w:p>
          <w:p w:rsidR="008308C0" w:rsidRPr="008308C0" w:rsidRDefault="008308C0" w:rsidP="008308C0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8C0">
              <w:rPr>
                <w:rFonts w:ascii="Times New Roman" w:hAnsi="Times New Roman" w:cs="Times New Roman"/>
                <w:sz w:val="22"/>
                <w:szCs w:val="22"/>
              </w:rPr>
              <w:t xml:space="preserve">– Понравилась ли вам работа на уроке? </w:t>
            </w:r>
          </w:p>
          <w:p w:rsidR="008308C0" w:rsidRPr="008308C0" w:rsidRDefault="008308C0" w:rsidP="008308C0">
            <w:pPr>
              <w:pStyle w:val="ParagraphStyle"/>
              <w:keepLines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8C0">
              <w:rPr>
                <w:rFonts w:ascii="Times New Roman" w:hAnsi="Times New Roman" w:cs="Times New Roman"/>
                <w:sz w:val="22"/>
                <w:szCs w:val="22"/>
              </w:rPr>
              <w:t>– Оцените свою работу на уроке с помощью символов. Выберите соответствующий рисунок и поднимите его.</w:t>
            </w:r>
          </w:p>
          <w:p w:rsidR="008308C0" w:rsidRPr="008308C0" w:rsidRDefault="008308C0" w:rsidP="008308C0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8C0">
              <w:rPr>
                <w:rFonts w:ascii="Times New Roman" w:hAnsi="Times New Roman" w:cs="Times New Roman"/>
                <w:noProof/>
                <w:sz w:val="22"/>
                <w:szCs w:val="22"/>
                <w:lang w:val="ru-RU" w:eastAsia="ru-RU"/>
              </w:rPr>
              <w:drawing>
                <wp:inline distT="0" distB="0" distL="0" distR="0" wp14:anchorId="02118108" wp14:editId="748FCCF8">
                  <wp:extent cx="1821180" cy="556260"/>
                  <wp:effectExtent l="0" t="0" r="762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1180" cy="556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08C0" w:rsidRPr="008308C0" w:rsidRDefault="008308C0" w:rsidP="008308C0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308C0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Отвечают на вопросы. Определяют свое эмоциональное состояние на уроке. Проводят самооценку, рефлексию. Проговаривают цель урока, достигнут или нет результат, о трудностях, с которыми встретились на уроке.</w:t>
            </w:r>
          </w:p>
          <w:p w:rsidR="008308C0" w:rsidRPr="008308C0" w:rsidRDefault="008308C0" w:rsidP="008308C0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308C0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Учащиеся высказываются одним предложением, выбирая начало фразы из рефлексивного экрана на доске:</w:t>
            </w:r>
          </w:p>
          <w:p w:rsidR="008308C0" w:rsidRPr="008308C0" w:rsidRDefault="008308C0" w:rsidP="008308C0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8C0">
              <w:rPr>
                <w:rFonts w:ascii="Times New Roman" w:hAnsi="Times New Roman" w:cs="Times New Roman"/>
                <w:sz w:val="22"/>
                <w:szCs w:val="22"/>
              </w:rPr>
              <w:t>Сегодня я узнал…</w:t>
            </w:r>
          </w:p>
          <w:p w:rsidR="008308C0" w:rsidRPr="008308C0" w:rsidRDefault="008308C0" w:rsidP="008308C0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8C0">
              <w:rPr>
                <w:rFonts w:ascii="Times New Roman" w:hAnsi="Times New Roman" w:cs="Times New Roman"/>
                <w:sz w:val="22"/>
                <w:szCs w:val="22"/>
              </w:rPr>
              <w:t>Было интересно…</w:t>
            </w:r>
          </w:p>
          <w:p w:rsidR="008308C0" w:rsidRPr="008308C0" w:rsidRDefault="008308C0" w:rsidP="008308C0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8C0">
              <w:rPr>
                <w:rFonts w:ascii="Times New Roman" w:hAnsi="Times New Roman" w:cs="Times New Roman"/>
                <w:sz w:val="22"/>
                <w:szCs w:val="22"/>
              </w:rPr>
              <w:t>Было трудно…</w:t>
            </w:r>
          </w:p>
          <w:p w:rsidR="008308C0" w:rsidRPr="008308C0" w:rsidRDefault="008308C0" w:rsidP="008308C0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8C0">
              <w:rPr>
                <w:rFonts w:ascii="Times New Roman" w:hAnsi="Times New Roman" w:cs="Times New Roman"/>
                <w:sz w:val="22"/>
                <w:szCs w:val="22"/>
              </w:rPr>
              <w:t>Я выполнял задания…</w:t>
            </w:r>
          </w:p>
          <w:p w:rsidR="008308C0" w:rsidRPr="008308C0" w:rsidRDefault="008308C0" w:rsidP="008308C0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8C0">
              <w:rPr>
                <w:rFonts w:ascii="Times New Roman" w:hAnsi="Times New Roman" w:cs="Times New Roman"/>
                <w:sz w:val="22"/>
                <w:szCs w:val="22"/>
              </w:rPr>
              <w:t>Я понял, что…</w:t>
            </w:r>
          </w:p>
          <w:p w:rsidR="008308C0" w:rsidRPr="008308C0" w:rsidRDefault="008308C0" w:rsidP="008308C0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8C0">
              <w:rPr>
                <w:rFonts w:ascii="Times New Roman" w:hAnsi="Times New Roman" w:cs="Times New Roman"/>
                <w:sz w:val="22"/>
                <w:szCs w:val="22"/>
              </w:rPr>
              <w:t>Теперь я могу…</w:t>
            </w:r>
          </w:p>
          <w:p w:rsidR="008308C0" w:rsidRPr="008308C0" w:rsidRDefault="008308C0" w:rsidP="008308C0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8C0">
              <w:rPr>
                <w:rFonts w:ascii="Times New Roman" w:hAnsi="Times New Roman" w:cs="Times New Roman"/>
                <w:sz w:val="22"/>
                <w:szCs w:val="22"/>
              </w:rPr>
              <w:t>Я почувствовал, что…</w:t>
            </w:r>
          </w:p>
          <w:p w:rsidR="008308C0" w:rsidRPr="008308C0" w:rsidRDefault="008308C0" w:rsidP="008308C0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8C0">
              <w:rPr>
                <w:rFonts w:ascii="Times New Roman" w:hAnsi="Times New Roman" w:cs="Times New Roman"/>
                <w:sz w:val="22"/>
                <w:szCs w:val="22"/>
              </w:rPr>
              <w:t>– Молодцы! Вы все очень хорошо работали на уроке. Желаю удачи, успехов и новых открытий!</w:t>
            </w:r>
          </w:p>
        </w:tc>
      </w:tr>
    </w:tbl>
    <w:p w:rsidR="007F654B" w:rsidRPr="008308C0" w:rsidRDefault="007F654B">
      <w:pPr>
        <w:rPr>
          <w:lang w:val="x-none"/>
        </w:rPr>
      </w:pPr>
    </w:p>
    <w:sectPr w:rsidR="007F654B" w:rsidRPr="008308C0" w:rsidSect="008308C0">
      <w:pgSz w:w="15840" w:h="12240" w:orient="landscape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8C0"/>
    <w:rsid w:val="007F654B"/>
    <w:rsid w:val="00830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557106-93E5-42AB-AF5D-B52132BA2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8308C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customStyle="1" w:styleId="Centered">
    <w:name w:val="Centered"/>
    <w:uiPriority w:val="99"/>
    <w:rsid w:val="008308C0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8308C0"/>
    <w:rPr>
      <w:color w:val="000000"/>
      <w:sz w:val="20"/>
      <w:szCs w:val="20"/>
    </w:rPr>
  </w:style>
  <w:style w:type="character" w:customStyle="1" w:styleId="Heading">
    <w:name w:val="Heading"/>
    <w:uiPriority w:val="99"/>
    <w:rsid w:val="008308C0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8308C0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8308C0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8308C0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8308C0"/>
    <w:rPr>
      <w:color w:val="008000"/>
      <w:sz w:val="20"/>
      <w:szCs w:val="20"/>
      <w:u w:val="single"/>
    </w:rPr>
  </w:style>
  <w:style w:type="table" w:styleId="a3">
    <w:name w:val="Table Grid"/>
    <w:basedOn w:val="a1"/>
    <w:uiPriority w:val="39"/>
    <w:rsid w:val="008308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308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308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2194</Words>
  <Characters>12509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ЛВ</dc:creator>
  <cp:keywords/>
  <dc:description/>
  <cp:lastModifiedBy>ЛВ</cp:lastModifiedBy>
  <cp:revision>1</cp:revision>
  <cp:lastPrinted>2015-02-28T11:01:00Z</cp:lastPrinted>
  <dcterms:created xsi:type="dcterms:W3CDTF">2015-02-28T10:47:00Z</dcterms:created>
  <dcterms:modified xsi:type="dcterms:W3CDTF">2015-02-28T11:01:00Z</dcterms:modified>
</cp:coreProperties>
</file>